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8FA7" w14:textId="4A40CF90" w:rsidR="00B936CC" w:rsidRPr="00B936CC" w:rsidRDefault="00B936CC" w:rsidP="00B936CC">
      <w:pPr>
        <w:jc w:val="center"/>
        <w:rPr>
          <w:lang w:val="nl-BE"/>
        </w:rPr>
      </w:pPr>
      <w:r w:rsidRPr="00A635F8">
        <w:rPr>
          <w:lang w:val="nl-BE"/>
        </w:rPr>
        <w:fldChar w:fldCharType="begin"/>
      </w:r>
      <w:r w:rsidRPr="00A635F8">
        <w:rPr>
          <w:lang w:val="nl-BE"/>
        </w:rPr>
        <w:instrText xml:space="preserve"> INCLUDEPICTURE "/Users/alec/Library/Containers/com.microsoft.Word/Data/tmp/WebArchiveCopyPasteTempFiles/P0AWiWuWtU+8AAAAAElFTkSuQmCC" \* MERGEFORMATINET </w:instrText>
      </w:r>
      <w:r w:rsidRPr="00A635F8">
        <w:rPr>
          <w:lang w:val="nl-BE"/>
        </w:rPr>
        <w:fldChar w:fldCharType="separate"/>
      </w:r>
      <w:r w:rsidRPr="00A635F8">
        <w:rPr>
          <w:noProof/>
          <w:lang w:val="nl-BE"/>
        </w:rPr>
        <w:drawing>
          <wp:inline distT="0" distB="0" distL="0" distR="0" wp14:anchorId="336799A9" wp14:editId="2491E7E5">
            <wp:extent cx="3187939" cy="862149"/>
            <wp:effectExtent l="0" t="0" r="0" b="1905"/>
            <wp:docPr id="1424868185" name="Afbeelding 1424868185" descr="HOME | KASK &amp; Conservato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| KASK &amp; Conservator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319" cy="8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5F8">
        <w:fldChar w:fldCharType="end"/>
      </w:r>
    </w:p>
    <w:p w14:paraId="5E9B13EF" w14:textId="56D09937" w:rsidR="001140CF" w:rsidRPr="00DC2415" w:rsidRDefault="00DC2415" w:rsidP="000613F4">
      <w:pPr>
        <w:pStyle w:val="Titel"/>
        <w:jc w:val="center"/>
        <w:rPr>
          <w:rFonts w:ascii="Aptos" w:eastAsia="Aptos" w:hAnsi="Aptos" w:cs="Aptos"/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</w:rPr>
        <w:t>Verslag</w:t>
      </w:r>
      <w:r w:rsidRPr="00DC2415">
        <w:rPr>
          <w:b/>
          <w:bCs/>
        </w:rPr>
        <w:t xml:space="preserve"> stagebegeleider</w:t>
      </w:r>
      <w:r w:rsidR="00A635F8" w:rsidRPr="00DC2415">
        <w:rPr>
          <w:b/>
          <w:bCs/>
        </w:rPr>
        <w:t xml:space="preserve"> </w:t>
      </w:r>
      <w:r w:rsidR="005023D4">
        <w:rPr>
          <w:b/>
          <w:bCs/>
        </w:rPr>
        <w:t>d</w:t>
      </w:r>
      <w:r w:rsidR="00A635F8" w:rsidRPr="00DC2415">
        <w:rPr>
          <w:b/>
          <w:bCs/>
        </w:rPr>
        <w:t>oestage</w:t>
      </w:r>
    </w:p>
    <w:p w14:paraId="3765E805" w14:textId="1EC0F531" w:rsidR="00DC2415" w:rsidRDefault="00DC2415" w:rsidP="003C7D79">
      <w:pPr>
        <w:pBdr>
          <w:bottom w:val="single" w:sz="12" w:space="1" w:color="auto"/>
        </w:pBdr>
        <w:spacing w:before="240" w:after="240"/>
        <w:jc w:val="center"/>
        <w:rPr>
          <w:i/>
          <w:iCs/>
          <w:sz w:val="22"/>
          <w:szCs w:val="22"/>
        </w:rPr>
      </w:pPr>
      <w:r w:rsidRPr="003C7D79">
        <w:rPr>
          <w:i/>
          <w:iCs/>
          <w:sz w:val="22"/>
          <w:szCs w:val="22"/>
        </w:rPr>
        <w:t xml:space="preserve">Deze fiche dient ter ondersteuning van het gesprek tussen de stagebegeleider en de student. Ze combineert observatie van een lesmoment met een bredere inschatting van het leerproces en het </w:t>
      </w:r>
      <w:r w:rsidR="00E74176" w:rsidRPr="003C7D79">
        <w:rPr>
          <w:i/>
          <w:iCs/>
          <w:sz w:val="22"/>
          <w:szCs w:val="22"/>
        </w:rPr>
        <w:t>leerpad</w:t>
      </w:r>
      <w:r w:rsidRPr="003C7D79">
        <w:rPr>
          <w:i/>
          <w:iCs/>
          <w:sz w:val="22"/>
          <w:szCs w:val="22"/>
        </w:rPr>
        <w:t xml:space="preserve">. De fiche wordt besproken met de student en toegevoegd aan het </w:t>
      </w:r>
      <w:r w:rsidR="00E74176" w:rsidRPr="003C7D79">
        <w:rPr>
          <w:i/>
          <w:iCs/>
          <w:sz w:val="22"/>
          <w:szCs w:val="22"/>
        </w:rPr>
        <w:t>leerpad</w:t>
      </w:r>
      <w:r w:rsidRPr="003C7D79">
        <w:rPr>
          <w:i/>
          <w:iCs/>
          <w:sz w:val="22"/>
          <w:szCs w:val="22"/>
        </w:rPr>
        <w:t>.</w:t>
      </w:r>
    </w:p>
    <w:p w14:paraId="5CADF256" w14:textId="77777777" w:rsidR="003C7D79" w:rsidRDefault="003C7D79" w:rsidP="003C7D79">
      <w:pPr>
        <w:pBdr>
          <w:bottom w:val="single" w:sz="12" w:space="1" w:color="auto"/>
        </w:pBdr>
        <w:spacing w:before="240" w:after="240"/>
        <w:jc w:val="center"/>
        <w:rPr>
          <w:i/>
          <w:iCs/>
          <w:sz w:val="22"/>
          <w:szCs w:val="22"/>
        </w:rPr>
      </w:pPr>
    </w:p>
    <w:p w14:paraId="376CC65A" w14:textId="1836B206" w:rsidR="00A635F8" w:rsidRPr="00A635F8" w:rsidRDefault="00540140" w:rsidP="0087498A">
      <w:pPr>
        <w:pStyle w:val="Kop1"/>
      </w:pPr>
      <w:bookmarkStart w:id="0" w:name="OLE_LINK46"/>
      <w:bookmarkStart w:id="1" w:name="OLE_LINK47"/>
      <w:r>
        <w:t>Administratieve gegevens</w:t>
      </w:r>
      <w:bookmarkEnd w:id="0"/>
      <w:bookmarkEnd w:id="1"/>
    </w:p>
    <w:tbl>
      <w:tblPr>
        <w:tblStyle w:val="Tabelraster"/>
        <w:tblW w:w="9016" w:type="dxa"/>
        <w:tblLayout w:type="fixed"/>
        <w:tblLook w:val="06A0" w:firstRow="1" w:lastRow="0" w:firstColumn="1" w:lastColumn="0" w:noHBand="1" w:noVBand="1"/>
      </w:tblPr>
      <w:tblGrid>
        <w:gridCol w:w="2689"/>
        <w:gridCol w:w="6327"/>
      </w:tblGrid>
      <w:tr w:rsidR="36DCBF23" w14:paraId="3E8BAA3F" w14:textId="77777777" w:rsidTr="00A635F8">
        <w:trPr>
          <w:trHeight w:val="361"/>
        </w:trPr>
        <w:tc>
          <w:tcPr>
            <w:tcW w:w="2689" w:type="dxa"/>
            <w:shd w:val="clear" w:color="auto" w:fill="E8E8E8" w:themeFill="background2"/>
            <w:vAlign w:val="center"/>
          </w:tcPr>
          <w:p w14:paraId="14DA6FBA" w14:textId="2E1900A3" w:rsidR="5B30051A" w:rsidRPr="00066DD0" w:rsidRDefault="5B30051A" w:rsidP="0D9396FF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6DD0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Naam student</w:t>
            </w:r>
          </w:p>
        </w:tc>
        <w:tc>
          <w:tcPr>
            <w:tcW w:w="6327" w:type="dxa"/>
            <w:vAlign w:val="center"/>
          </w:tcPr>
          <w:p w14:paraId="225CC919" w14:textId="77B65965" w:rsidR="36DCBF23" w:rsidRDefault="00D83370" w:rsidP="0087454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92CC2" w14:paraId="1FB56EED" w14:textId="77777777" w:rsidTr="00A635F8">
        <w:trPr>
          <w:trHeight w:val="361"/>
        </w:trPr>
        <w:tc>
          <w:tcPr>
            <w:tcW w:w="2689" w:type="dxa"/>
            <w:shd w:val="clear" w:color="auto" w:fill="E8E8E8" w:themeFill="background2"/>
            <w:vAlign w:val="center"/>
          </w:tcPr>
          <w:p w14:paraId="761087E5" w14:textId="3AA22CFD" w:rsidR="00992CC2" w:rsidRPr="00066DD0" w:rsidRDefault="00992CC2" w:rsidP="00992CC2">
            <w:pPr>
              <w:spacing w:before="240" w:after="240"/>
              <w:jc w:val="center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Naam stagebegeleider</w:t>
            </w:r>
          </w:p>
        </w:tc>
        <w:bookmarkStart w:id="3" w:name="_Hlk214627408"/>
        <w:tc>
          <w:tcPr>
            <w:tcW w:w="6327" w:type="dxa"/>
            <w:vAlign w:val="center"/>
          </w:tcPr>
          <w:p w14:paraId="733A5400" w14:textId="5BE88EF8" w:rsidR="00992CC2" w:rsidRDefault="00D83370" w:rsidP="00A718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bookmarkEnd w:id="4"/>
          </w:p>
        </w:tc>
      </w:tr>
      <w:tr w:rsidR="00992CC2" w14:paraId="4A042716" w14:textId="77777777" w:rsidTr="00A635F8">
        <w:trPr>
          <w:trHeight w:val="361"/>
        </w:trPr>
        <w:tc>
          <w:tcPr>
            <w:tcW w:w="2689" w:type="dxa"/>
            <w:shd w:val="clear" w:color="auto" w:fill="E8E8E8" w:themeFill="background2"/>
            <w:vAlign w:val="center"/>
          </w:tcPr>
          <w:p w14:paraId="707AE0EB" w14:textId="7AA4BD0C" w:rsidR="00992CC2" w:rsidRPr="00066DD0" w:rsidRDefault="00992CC2" w:rsidP="00992CC2">
            <w:pPr>
              <w:spacing w:before="240" w:after="240"/>
              <w:jc w:val="center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Naam vakmentor</w:t>
            </w:r>
          </w:p>
        </w:tc>
        <w:tc>
          <w:tcPr>
            <w:tcW w:w="6327" w:type="dxa"/>
            <w:vAlign w:val="center"/>
          </w:tcPr>
          <w:p w14:paraId="35138C8F" w14:textId="678097F1" w:rsidR="00992CC2" w:rsidRDefault="00D83370" w:rsidP="0087454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CC2" w14:paraId="61AF2334" w14:textId="77777777" w:rsidTr="00A635F8">
        <w:trPr>
          <w:trHeight w:val="660"/>
        </w:trPr>
        <w:tc>
          <w:tcPr>
            <w:tcW w:w="2689" w:type="dxa"/>
            <w:shd w:val="clear" w:color="auto" w:fill="E8E8E8" w:themeFill="background2"/>
            <w:vAlign w:val="center"/>
          </w:tcPr>
          <w:p w14:paraId="6AED8844" w14:textId="5BA84F7D" w:rsidR="00992CC2" w:rsidRPr="00066DD0" w:rsidRDefault="00992CC2" w:rsidP="00992CC2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6DD0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Datum + uur lesmoment</w:t>
            </w:r>
          </w:p>
        </w:tc>
        <w:tc>
          <w:tcPr>
            <w:tcW w:w="6327" w:type="dxa"/>
            <w:vAlign w:val="center"/>
          </w:tcPr>
          <w:p w14:paraId="080B752B" w14:textId="06A3FA0E" w:rsidR="00992CC2" w:rsidRDefault="00D83370" w:rsidP="0087454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CC2" w14:paraId="434A5F25" w14:textId="77777777" w:rsidTr="00A635F8">
        <w:trPr>
          <w:trHeight w:val="660"/>
        </w:trPr>
        <w:tc>
          <w:tcPr>
            <w:tcW w:w="2689" w:type="dxa"/>
            <w:shd w:val="clear" w:color="auto" w:fill="E8E8E8" w:themeFill="background2"/>
            <w:vAlign w:val="center"/>
          </w:tcPr>
          <w:p w14:paraId="7A9740D1" w14:textId="5F52D9A1" w:rsidR="00992CC2" w:rsidRPr="00066DD0" w:rsidRDefault="00992CC2" w:rsidP="00992C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6DD0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Academie/school</w:t>
            </w:r>
          </w:p>
        </w:tc>
        <w:tc>
          <w:tcPr>
            <w:tcW w:w="6327" w:type="dxa"/>
            <w:vAlign w:val="center"/>
          </w:tcPr>
          <w:p w14:paraId="65B3C139" w14:textId="554904D2" w:rsidR="00992CC2" w:rsidRDefault="00D83370" w:rsidP="0087454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2CC2" w14:paraId="6AD18044" w14:textId="77777777" w:rsidTr="00A635F8">
        <w:trPr>
          <w:trHeight w:val="660"/>
        </w:trPr>
        <w:tc>
          <w:tcPr>
            <w:tcW w:w="2689" w:type="dxa"/>
            <w:shd w:val="clear" w:color="auto" w:fill="E8E8E8" w:themeFill="background2"/>
            <w:vAlign w:val="center"/>
          </w:tcPr>
          <w:p w14:paraId="55491039" w14:textId="08663404" w:rsidR="00992CC2" w:rsidRPr="00066DD0" w:rsidRDefault="00992CC2" w:rsidP="00992CC2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6DD0"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Context van de les</w:t>
            </w:r>
          </w:p>
        </w:tc>
        <w:tc>
          <w:tcPr>
            <w:tcW w:w="6327" w:type="dxa"/>
            <w:vAlign w:val="center"/>
          </w:tcPr>
          <w:p w14:paraId="4B28F646" w14:textId="0DA4EB95" w:rsidR="00992CC2" w:rsidRDefault="00D83370" w:rsidP="0087454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EA0386" w14:textId="2EA0B6F9" w:rsidR="000613F4" w:rsidRPr="000613F4" w:rsidRDefault="00540140" w:rsidP="0087498A">
      <w:pPr>
        <w:pStyle w:val="Kop1"/>
      </w:pPr>
      <w:r>
        <w:t>Lesbeoordeling</w:t>
      </w:r>
    </w:p>
    <w:p w14:paraId="3366D416" w14:textId="77777777" w:rsidR="00F61FD9" w:rsidRPr="00180CD4" w:rsidRDefault="00F61FD9" w:rsidP="00F61FD9">
      <w:pPr>
        <w:rPr>
          <w:rFonts w:ascii="Calibri" w:hAnsi="Calibri" w:cs="Calibri"/>
          <w:sz w:val="22"/>
          <w:szCs w:val="22"/>
          <w:lang w:val="nl-BE"/>
        </w:rPr>
      </w:pPr>
      <w:r w:rsidRPr="008366F5">
        <w:rPr>
          <w:rFonts w:ascii="Calibri" w:hAnsi="Calibri" w:cs="Calibri"/>
          <w:sz w:val="22"/>
          <w:szCs w:val="22"/>
          <w:lang w:val="nl-BE"/>
        </w:rPr>
        <w:t>Gebruik de schaal hieronder om aan te geven wat je hebt waargenomen tijdens de les. De rubric is ontwikkelingsgericht: het is niet nodig om alle items in te vullen. Focus op wat opvalt in deze les en wat de student het meest helpt om verder te groeien.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61FD9" w14:paraId="7B861CE1" w14:textId="77777777" w:rsidTr="003011C0">
        <w:tc>
          <w:tcPr>
            <w:tcW w:w="1413" w:type="dxa"/>
            <w:shd w:val="clear" w:color="auto" w:fill="E8E8E8" w:themeFill="background2"/>
          </w:tcPr>
          <w:p w14:paraId="0AE31202" w14:textId="77777777" w:rsidR="00F61FD9" w:rsidRPr="00180CD4" w:rsidRDefault="00F61FD9" w:rsidP="003011C0">
            <w:pPr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80CD4">
              <w:rPr>
                <w:rFonts w:ascii="Calibri" w:hAnsi="Calibri" w:cs="Calibri"/>
                <w:sz w:val="22"/>
                <w:szCs w:val="22"/>
                <w:lang w:val="nl-BE"/>
              </w:rPr>
              <w:t>U</w:t>
            </w:r>
          </w:p>
        </w:tc>
        <w:tc>
          <w:tcPr>
            <w:tcW w:w="7603" w:type="dxa"/>
          </w:tcPr>
          <w:p w14:paraId="44368B2D" w14:textId="77777777" w:rsidR="00F61FD9" w:rsidRDefault="00F61FD9" w:rsidP="003011C0">
            <w:pPr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596C06">
              <w:rPr>
                <w:rFonts w:ascii="Calibri" w:hAnsi="Calibri" w:cs="Calibri"/>
                <w:sz w:val="22"/>
                <w:szCs w:val="22"/>
                <w:lang w:val="nl-BE"/>
              </w:rPr>
              <w:t>toont deze competentie op een doordachte en inspirerende manier</w:t>
            </w:r>
          </w:p>
        </w:tc>
      </w:tr>
      <w:tr w:rsidR="00F61FD9" w14:paraId="5920FEF2" w14:textId="77777777" w:rsidTr="003011C0">
        <w:tc>
          <w:tcPr>
            <w:tcW w:w="1413" w:type="dxa"/>
            <w:shd w:val="clear" w:color="auto" w:fill="E8E8E8" w:themeFill="background2"/>
          </w:tcPr>
          <w:p w14:paraId="630ED447" w14:textId="77777777" w:rsidR="00F61FD9" w:rsidRPr="00180CD4" w:rsidRDefault="00F61FD9" w:rsidP="003011C0">
            <w:pPr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80CD4">
              <w:rPr>
                <w:rFonts w:ascii="Calibri" w:hAnsi="Calibri" w:cs="Calibri"/>
                <w:sz w:val="22"/>
                <w:szCs w:val="22"/>
                <w:lang w:val="nl-BE"/>
              </w:rPr>
              <w:t>G</w:t>
            </w:r>
          </w:p>
        </w:tc>
        <w:tc>
          <w:tcPr>
            <w:tcW w:w="7603" w:type="dxa"/>
          </w:tcPr>
          <w:p w14:paraId="4AF2A140" w14:textId="77777777" w:rsidR="00F61FD9" w:rsidRDefault="00F61FD9" w:rsidP="003011C0">
            <w:pPr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596C06">
              <w:rPr>
                <w:rFonts w:ascii="Calibri" w:hAnsi="Calibri" w:cs="Calibri"/>
                <w:sz w:val="22"/>
                <w:szCs w:val="22"/>
                <w:lang w:val="nl-BE"/>
              </w:rPr>
              <w:t>toont deze competentie vlot en passend binnen de les</w:t>
            </w:r>
          </w:p>
        </w:tc>
      </w:tr>
      <w:tr w:rsidR="00F61FD9" w14:paraId="04DB57AD" w14:textId="77777777" w:rsidTr="003011C0">
        <w:tc>
          <w:tcPr>
            <w:tcW w:w="1413" w:type="dxa"/>
            <w:shd w:val="clear" w:color="auto" w:fill="E8E8E8" w:themeFill="background2"/>
          </w:tcPr>
          <w:p w14:paraId="61E17CED" w14:textId="77777777" w:rsidR="00F61FD9" w:rsidRPr="00180CD4" w:rsidRDefault="00F61FD9" w:rsidP="003011C0">
            <w:pPr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80CD4">
              <w:rPr>
                <w:rFonts w:ascii="Calibri" w:hAnsi="Calibri" w:cs="Calibri"/>
                <w:sz w:val="22"/>
                <w:szCs w:val="22"/>
                <w:lang w:val="nl-BE"/>
              </w:rPr>
              <w:t>V</w:t>
            </w:r>
          </w:p>
        </w:tc>
        <w:tc>
          <w:tcPr>
            <w:tcW w:w="7603" w:type="dxa"/>
          </w:tcPr>
          <w:p w14:paraId="22828955" w14:textId="77777777" w:rsidR="00F61FD9" w:rsidRDefault="00F61FD9" w:rsidP="003011C0">
            <w:pPr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596C06">
              <w:rPr>
                <w:rFonts w:ascii="Calibri" w:hAnsi="Calibri" w:cs="Calibri"/>
                <w:sz w:val="22"/>
                <w:szCs w:val="22"/>
                <w:lang w:val="nl-BE"/>
              </w:rPr>
              <w:t>toont deze competentie in basisvorm, met ruimte voor groei</w:t>
            </w:r>
          </w:p>
        </w:tc>
      </w:tr>
      <w:tr w:rsidR="00F61FD9" w14:paraId="54ACDB52" w14:textId="77777777" w:rsidTr="003011C0">
        <w:tc>
          <w:tcPr>
            <w:tcW w:w="1413" w:type="dxa"/>
            <w:shd w:val="clear" w:color="auto" w:fill="E8E8E8" w:themeFill="background2"/>
          </w:tcPr>
          <w:p w14:paraId="6DBF3A7F" w14:textId="77777777" w:rsidR="00F61FD9" w:rsidRPr="00180CD4" w:rsidRDefault="00F61FD9" w:rsidP="003011C0">
            <w:pPr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80CD4">
              <w:rPr>
                <w:rFonts w:ascii="Calibri" w:hAnsi="Calibri" w:cs="Calibri"/>
                <w:sz w:val="22"/>
                <w:szCs w:val="22"/>
                <w:lang w:val="nl-BE"/>
              </w:rPr>
              <w:t>O</w:t>
            </w:r>
          </w:p>
        </w:tc>
        <w:tc>
          <w:tcPr>
            <w:tcW w:w="7603" w:type="dxa"/>
          </w:tcPr>
          <w:p w14:paraId="5C34123F" w14:textId="77777777" w:rsidR="00F61FD9" w:rsidRDefault="00F61FD9" w:rsidP="003011C0">
            <w:pPr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596C06">
              <w:rPr>
                <w:rFonts w:ascii="Calibri" w:hAnsi="Calibri" w:cs="Calibri"/>
                <w:sz w:val="22"/>
                <w:szCs w:val="22"/>
                <w:lang w:val="nl-BE"/>
              </w:rPr>
              <w:t>competentie kwam niet of onvoldoende tot uiting, nood aan ondersteuning</w:t>
            </w:r>
          </w:p>
        </w:tc>
      </w:tr>
      <w:tr w:rsidR="00F61FD9" w14:paraId="33484514" w14:textId="77777777" w:rsidTr="003011C0">
        <w:tc>
          <w:tcPr>
            <w:tcW w:w="1413" w:type="dxa"/>
            <w:shd w:val="clear" w:color="auto" w:fill="E8E8E8" w:themeFill="background2"/>
          </w:tcPr>
          <w:p w14:paraId="0666A9DE" w14:textId="77777777" w:rsidR="00F61FD9" w:rsidRPr="00180CD4" w:rsidRDefault="00F61FD9" w:rsidP="003011C0">
            <w:pPr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80CD4">
              <w:rPr>
                <w:rFonts w:ascii="Calibri" w:hAnsi="Calibri" w:cs="Calibri"/>
                <w:sz w:val="22"/>
                <w:szCs w:val="22"/>
                <w:lang w:val="nl-BE"/>
              </w:rPr>
              <w:t>X</w:t>
            </w:r>
          </w:p>
        </w:tc>
        <w:tc>
          <w:tcPr>
            <w:tcW w:w="7603" w:type="dxa"/>
          </w:tcPr>
          <w:p w14:paraId="2B8F4B4B" w14:textId="77777777" w:rsidR="00F61FD9" w:rsidRDefault="00F61FD9" w:rsidP="003011C0">
            <w:pPr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F17F9B">
              <w:rPr>
                <w:rFonts w:ascii="Calibri" w:hAnsi="Calibri" w:cs="Calibri"/>
                <w:sz w:val="22"/>
                <w:szCs w:val="22"/>
                <w:lang w:val="nl-BE"/>
              </w:rPr>
              <w:t>Deze competentie was niet aan de orde in deze les.</w:t>
            </w:r>
          </w:p>
        </w:tc>
      </w:tr>
    </w:tbl>
    <w:p w14:paraId="768ED905" w14:textId="77777777" w:rsidR="00F61FD9" w:rsidRDefault="00F61FD9" w:rsidP="00F61FD9">
      <w:pPr>
        <w:rPr>
          <w:rFonts w:ascii="Calibri" w:hAnsi="Calibri" w:cs="Calibri"/>
          <w:sz w:val="22"/>
          <w:szCs w:val="22"/>
          <w:lang w:val="nl-BE"/>
        </w:rPr>
      </w:pPr>
    </w:p>
    <w:p w14:paraId="61287CF7" w14:textId="77777777" w:rsidR="00F61FD9" w:rsidRPr="0086655A" w:rsidRDefault="00F61FD9" w:rsidP="00F61FD9">
      <w:pPr>
        <w:pStyle w:val="Lijstalinea"/>
        <w:numPr>
          <w:ilvl w:val="0"/>
          <w:numId w:val="25"/>
        </w:numPr>
        <w:rPr>
          <w:rFonts w:ascii="Calibri" w:hAnsi="Calibri" w:cs="Calibri"/>
          <w:sz w:val="22"/>
          <w:szCs w:val="22"/>
          <w:lang w:val="nl-BE"/>
        </w:rPr>
      </w:pPr>
      <w:r w:rsidRPr="589B2FC4">
        <w:rPr>
          <w:rFonts w:ascii="Calibri" w:hAnsi="Calibri" w:cs="Calibri"/>
          <w:sz w:val="22"/>
          <w:szCs w:val="22"/>
          <w:lang w:val="nl-BE"/>
        </w:rPr>
        <w:t>Je hoeft niet alle rijen in detail in te vullen. Duid aan wat opvalt, en noteer  wat relevant is in het feedbackveld.</w:t>
      </w:r>
    </w:p>
    <w:p w14:paraId="28B2BB4F" w14:textId="77777777" w:rsidR="00B936CC" w:rsidRPr="00B936CC" w:rsidRDefault="00B936CC" w:rsidP="00B936CC">
      <w:pPr>
        <w:rPr>
          <w:rFonts w:ascii="Calibri" w:hAnsi="Calibri" w:cs="Calibri"/>
          <w:sz w:val="22"/>
          <w:szCs w:val="22"/>
          <w:lang w:val="nl-BE"/>
        </w:rPr>
      </w:pPr>
    </w:p>
    <w:tbl>
      <w:tblPr>
        <w:tblStyle w:val="Tabelraster"/>
        <w:tblW w:w="9067" w:type="dxa"/>
        <w:tblLayout w:type="fixed"/>
        <w:tblLook w:val="06A0" w:firstRow="1" w:lastRow="0" w:firstColumn="1" w:lastColumn="0" w:noHBand="1" w:noVBand="1"/>
      </w:tblPr>
      <w:tblGrid>
        <w:gridCol w:w="6091"/>
        <w:gridCol w:w="2976"/>
      </w:tblGrid>
      <w:tr w:rsidR="00066DD0" w14:paraId="1407E558" w14:textId="77777777" w:rsidTr="0087498A">
        <w:trPr>
          <w:trHeight w:val="99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2067E95" w14:textId="77777777" w:rsidR="00066DD0" w:rsidRDefault="00066DD0" w:rsidP="00066DD0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bookmarkStart w:id="5" w:name="_Hlk195174536"/>
            <w:bookmarkStart w:id="6" w:name="OLE_LINK21"/>
            <w:r w:rsidRPr="00066D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lastRenderedPageBreak/>
              <w:t>Kunstenaar-educator</w:t>
            </w:r>
          </w:p>
          <w:p w14:paraId="007B44B8" w14:textId="704E0AE8" w:rsidR="00E74176" w:rsidRPr="00E74176" w:rsidRDefault="00E74176" w:rsidP="00066DD0">
            <w:pPr>
              <w:spacing w:before="240" w:after="24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bookmarkStart w:id="7" w:name="_Hlk214872684"/>
            <w:r w:rsidRPr="00E74176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Hoe zet de student artistieke expertise in om anderen te laten ervaren, onderzoeken en maken?</w:t>
            </w:r>
            <w:bookmarkEnd w:id="7"/>
          </w:p>
        </w:tc>
      </w:tr>
      <w:tr w:rsidR="005F1A10" w14:paraId="3A534ECA" w14:textId="77777777" w:rsidTr="0087498A">
        <w:trPr>
          <w:trHeight w:val="76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389" w14:textId="60CE9D0D" w:rsidR="005F1A10" w:rsidRPr="0087498A" w:rsidRDefault="005F1A10" w:rsidP="005F1A10">
            <w:pPr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  <w:bookmarkStart w:id="8" w:name="_Hlk195187707"/>
            <w:bookmarkStart w:id="9" w:name="_Hlk195171393"/>
            <w:bookmarkStart w:id="10" w:name="_Hlk195171229"/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Integreert artistieke kwaliteit in lesinhoud en werkvormen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70B6" w14:textId="6D0154B6" w:rsidR="005F1A10" w:rsidRPr="0087498A" w:rsidRDefault="00A71877" w:rsidP="000613F4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1" w:name="Selectievakje1"/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D447C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bookmarkEnd w:id="11"/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D83370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83370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83370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 w:rsidR="00D83370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 w:rsidR="00D83370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 </w:t>
            </w:r>
            <w:bookmarkStart w:id="12" w:name="OLE_LINK82"/>
            <w:bookmarkStart w:id="13" w:name="OLE_LINK83"/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</w:t>
            </w:r>
            <w:proofErr w:type="gramEnd"/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</w:t>
            </w:r>
            <w:bookmarkEnd w:id="12"/>
            <w:bookmarkEnd w:id="13"/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/ </w:t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 w:rsidR="00EC63FB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="005F1A10"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14:paraId="5B6EB6C4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5A8" w14:textId="72DE9A4D" w:rsidR="0087454D" w:rsidRPr="0087498A" w:rsidRDefault="0087454D" w:rsidP="0087454D">
            <w:pPr>
              <w:rPr>
                <w:rFonts w:ascii="Calibri" w:hAnsi="Calibri" w:cs="Calibri"/>
                <w:sz w:val="20"/>
                <w:szCs w:val="20"/>
              </w:rPr>
            </w:pPr>
            <w:bookmarkStart w:id="14" w:name="_Hlk195171026"/>
            <w:bookmarkEnd w:id="8"/>
            <w:bookmarkEnd w:id="9"/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Sluit aan bij niveau en leefwereld van de leerlingen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49E" w14:textId="23C0B2C1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D447C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D447C"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14:paraId="6C0814AF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543" w14:textId="783440DB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bookmarkStart w:id="15" w:name="_Hlk195187739"/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Stimuleert verbeelding, experiment en eigen inbreng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E28C" w14:textId="51F42C82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bookmarkEnd w:id="15"/>
      <w:tr w:rsidR="0087454D" w14:paraId="1E31BA03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367D" w14:textId="525D656C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Zorgt voor betrokkenheid en concentratie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2D68" w14:textId="32069D37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14:paraId="5FB11E45" w14:textId="77777777" w:rsidTr="0087498A">
        <w:trPr>
          <w:trHeight w:val="6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77BC" w14:textId="51A96D35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Streeft naar creativiteit in aanpak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24D1" w14:textId="5AFE9C23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14:paraId="37D844F2" w14:textId="77777777" w:rsidTr="0087498A">
        <w:trPr>
          <w:trHeight w:val="122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A32A" w14:textId="778CB259" w:rsidR="0087454D" w:rsidRPr="0087498A" w:rsidRDefault="00D83370" w:rsidP="0087454D">
            <w:pPr>
              <w:spacing w:before="240" w:after="24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elraster"/>
        <w:tblpPr w:leftFromText="141" w:rightFromText="141" w:vertAnchor="text" w:tblpY="332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6091"/>
        <w:gridCol w:w="2976"/>
      </w:tblGrid>
      <w:tr w:rsidR="0022534A" w:rsidRPr="00066DD0" w14:paraId="14C7F30C" w14:textId="77777777" w:rsidTr="0087498A">
        <w:trPr>
          <w:cantSplit/>
          <w:trHeight w:val="25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</w:tcPr>
          <w:p w14:paraId="512B6C62" w14:textId="77777777" w:rsidR="0022534A" w:rsidRDefault="0022534A" w:rsidP="0022534A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bookmarkStart w:id="16" w:name="_Hlk195177143"/>
            <w:bookmarkStart w:id="17" w:name="OLE_LINK55"/>
            <w:bookmarkEnd w:id="5"/>
            <w:bookmarkEnd w:id="6"/>
            <w:bookmarkEnd w:id="10"/>
            <w:bookmarkEnd w:id="14"/>
            <w:r w:rsidRPr="00066D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Onderzoeker</w:t>
            </w:r>
          </w:p>
          <w:p w14:paraId="1B0B1F99" w14:textId="2EE8A54C" w:rsidR="00E74176" w:rsidRPr="00E74176" w:rsidRDefault="00E74176" w:rsidP="0022534A">
            <w:pPr>
              <w:spacing w:before="240" w:after="240"/>
              <w:jc w:val="center"/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18" w:name="_Hlk214872923"/>
            <w:r w:rsidRPr="00E74176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Hoe doelgericht en reflectief ontwerpt, onderbouwt en analyseert de student de les?</w:t>
            </w:r>
            <w:bookmarkEnd w:id="18"/>
          </w:p>
        </w:tc>
      </w:tr>
      <w:tr w:rsidR="0087454D" w14:paraId="234FC9BF" w14:textId="77777777" w:rsidTr="0087498A">
        <w:trPr>
          <w:trHeight w:val="76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69C8" w14:textId="324CC591" w:rsidR="0087454D" w:rsidRPr="0087498A" w:rsidRDefault="0087454D" w:rsidP="0087454D">
            <w:pPr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  <w:bookmarkStart w:id="19" w:name="_Hlk195187731"/>
            <w:r w:rsidRPr="0087498A">
              <w:rPr>
                <w:rFonts w:ascii="Calibri" w:hAnsi="Calibri" w:cs="Calibri"/>
                <w:sz w:val="20"/>
                <w:szCs w:val="20"/>
              </w:rPr>
              <w:t>Formuleert duidelijke doelen voor het lesmoment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073" w14:textId="7B3D3C8A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bookmarkEnd w:id="19"/>
      <w:tr w:rsidR="0087454D" w:rsidRPr="00172E2F" w14:paraId="4AF8616C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C9A" w14:textId="6DC1DCF1" w:rsidR="0087454D" w:rsidRPr="0087498A" w:rsidRDefault="0087454D" w:rsidP="0087454D">
            <w:pPr>
              <w:rPr>
                <w:rFonts w:ascii="Calibri" w:hAnsi="Calibri" w:cs="Calibri"/>
                <w:sz w:val="20"/>
                <w:szCs w:val="20"/>
              </w:rPr>
            </w:pPr>
            <w:r w:rsidRPr="0087498A">
              <w:rPr>
                <w:rFonts w:ascii="Calibri" w:hAnsi="Calibri" w:cs="Calibri"/>
                <w:sz w:val="20"/>
                <w:szCs w:val="20"/>
              </w:rPr>
              <w:t>Bouwt de les logisch op in functie van die doelen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C42" w14:textId="5E665EC0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1BF79000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9B37" w14:textId="32C0D306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Maakt bewuste keuzes in werkvormen en materiaal en kan deze toelichten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DF8" w14:textId="546D3067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20DE6FB7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C3B" w14:textId="1C0C58BE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Observeert het leerproces van de deelnemers en stuurt bij waar nodig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D0E" w14:textId="21A93BE4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27CCCC34" w14:textId="77777777" w:rsidTr="0087498A">
        <w:trPr>
          <w:cantSplit/>
          <w:trHeight w:val="6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A2ED" w14:textId="5F8B3C94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bookmarkStart w:id="20" w:name="_Hlk195176260"/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Kan na de les benoemen wat goed werkte, wat minder werkte en waarom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3C66" w14:textId="185572E2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bookmarkEnd w:id="20"/>
      <w:tr w:rsidR="0087454D" w:rsidRPr="0D9396FF" w14:paraId="5D01B68D" w14:textId="77777777" w:rsidTr="0087498A">
        <w:trPr>
          <w:cantSplit/>
          <w:trHeight w:val="6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AC4D" w14:textId="77777777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Toont bereidheid tot reflectie en leerbereidheid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057" w14:textId="02822C3D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0066DD0" w14:paraId="46E06088" w14:textId="77777777" w:rsidTr="0087498A">
        <w:trPr>
          <w:cantSplit/>
          <w:trHeight w:val="122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8581" w14:textId="36EC55FE" w:rsidR="0087454D" w:rsidRPr="00066DD0" w:rsidRDefault="00D83370" w:rsidP="005D0ED3">
            <w:pPr>
              <w:spacing w:before="240" w:after="24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16"/>
      <w:bookmarkEnd w:id="17"/>
    </w:tbl>
    <w:p w14:paraId="712B62DD" w14:textId="3A8421AB" w:rsidR="36DCBF23" w:rsidRDefault="36DCBF23" w:rsidP="36DCBF23"/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6091"/>
        <w:gridCol w:w="2976"/>
      </w:tblGrid>
      <w:tr w:rsidR="00540140" w:rsidRPr="00066DD0" w14:paraId="1E98C683" w14:textId="77777777" w:rsidTr="0087498A">
        <w:trPr>
          <w:cantSplit/>
          <w:trHeight w:val="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4F196BFC" w14:textId="77777777" w:rsidR="00540140" w:rsidRDefault="00540140" w:rsidP="00493318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bookmarkStart w:id="21" w:name="OLE_LINK58"/>
            <w:bookmarkStart w:id="22" w:name="OLE_LINK59"/>
            <w:r w:rsidRPr="00066D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lastRenderedPageBreak/>
              <w:t>Organisator</w:t>
            </w:r>
          </w:p>
          <w:p w14:paraId="48EF478D" w14:textId="22ADAB0D" w:rsidR="00E74176" w:rsidRPr="00E74176" w:rsidRDefault="00E74176" w:rsidP="00493318">
            <w:pPr>
              <w:spacing w:before="240" w:after="24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bookmarkStart w:id="23" w:name="_Hlk214872933"/>
            <w:r w:rsidRPr="00E74176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Hoe zorgt de student voor structuur, haalbaarheid en een vlot verloop van het lesmoment?</w:t>
            </w:r>
            <w:bookmarkEnd w:id="23"/>
          </w:p>
        </w:tc>
      </w:tr>
      <w:tr w:rsidR="0087454D" w14:paraId="04837DFA" w14:textId="77777777" w:rsidTr="0087498A">
        <w:trPr>
          <w:trHeight w:val="76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AC8" w14:textId="1F03864C" w:rsidR="0087454D" w:rsidRPr="0087498A" w:rsidRDefault="00F61FD9" w:rsidP="0087454D">
            <w:pPr>
              <w:spacing w:before="240" w:after="240"/>
              <w:rPr>
                <w:rFonts w:ascii="Calibri" w:hAnsi="Calibri" w:cs="Calibri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87454D" w:rsidRPr="0087498A">
              <w:rPr>
                <w:rFonts w:ascii="Calibri" w:hAnsi="Calibri" w:cs="Calibri"/>
                <w:sz w:val="20"/>
                <w:szCs w:val="20"/>
                <w:lang w:val="nl-BE"/>
              </w:rPr>
              <w:t>ereidt het lesmoment praktisch goed voor (materiaal, ruimte, planning)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7B21" w14:textId="25C203F8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0172E2F" w14:paraId="70FA3745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0BC" w14:textId="7781A568" w:rsidR="0087454D" w:rsidRPr="0087498A" w:rsidRDefault="00F61FD9" w:rsidP="0087454D">
            <w:pPr>
              <w:rPr>
                <w:rFonts w:ascii="Calibri" w:hAnsi="Calibri" w:cs="Calibri"/>
                <w:sz w:val="20"/>
                <w:szCs w:val="20"/>
              </w:rPr>
            </w:pPr>
            <w:r w:rsidRPr="0087498A">
              <w:rPr>
                <w:rFonts w:ascii="Calibri" w:hAnsi="Calibri" w:cs="Calibri"/>
                <w:sz w:val="20"/>
                <w:szCs w:val="20"/>
              </w:rPr>
              <w:t>Zorgt</w:t>
            </w:r>
            <w:r w:rsidR="0087454D" w:rsidRPr="0087498A">
              <w:rPr>
                <w:rFonts w:ascii="Calibri" w:hAnsi="Calibri" w:cs="Calibri"/>
                <w:sz w:val="20"/>
                <w:szCs w:val="20"/>
              </w:rPr>
              <w:t xml:space="preserve"> voor een duidelijke structuur en een passend tempo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6A41" w14:textId="7AD6F847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134F9744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CD6F" w14:textId="57B335B6" w:rsidR="0087454D" w:rsidRPr="0087498A" w:rsidRDefault="00F61FD9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Bewaart</w:t>
            </w:r>
            <w:r w:rsidR="0087454D"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overzicht tijdens overgangen en bij verschillende werkvormen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0B90" w14:textId="5D1B7FB1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49DC3A31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1EA" w14:textId="77777777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Realiseert een vlot lesverloop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5135" w14:textId="750C4494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104750A0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E4A8" w14:textId="77777777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Beheerst differentiatie en inhoudelijke dosering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D9C0" w14:textId="6E22122F" w:rsidR="0087454D" w:rsidRPr="0087498A" w:rsidRDefault="0087454D" w:rsidP="0087454D">
            <w:pPr>
              <w:spacing w:before="240" w:after="240"/>
              <w:jc w:val="center"/>
              <w:rPr>
                <w:rFonts w:ascii="Segoe UI Symbol" w:eastAsia="Calibri" w:hAnsi="Segoe UI Symbol" w:cs="Segoe UI Symbol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435F6DDB" w14:textId="77777777" w:rsidTr="0087498A">
        <w:trPr>
          <w:cantSplit/>
          <w:trHeight w:val="6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6EB" w14:textId="2436F187" w:rsidR="0087454D" w:rsidRPr="0087498A" w:rsidRDefault="00F61FD9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Gaat</w:t>
            </w:r>
            <w:r w:rsidR="0087454D"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adequaat om met tijdsdruk en onverwachte of storende situaties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938" w14:textId="077FB0FB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0066DD0" w14:paraId="4A1B0A51" w14:textId="77777777" w:rsidTr="0087498A">
        <w:trPr>
          <w:cantSplit/>
          <w:trHeight w:val="122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3B9F" w14:textId="49B90502" w:rsidR="0087454D" w:rsidRPr="00066DD0" w:rsidRDefault="00D83370" w:rsidP="00746A29">
            <w:pPr>
              <w:spacing w:before="240" w:after="24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elraster"/>
        <w:tblpPr w:leftFromText="141" w:rightFromText="141" w:vertAnchor="text" w:horzAnchor="margin" w:tblpY="202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6091"/>
        <w:gridCol w:w="2976"/>
      </w:tblGrid>
      <w:tr w:rsidR="0022534A" w:rsidRPr="00066DD0" w14:paraId="01E626ED" w14:textId="77777777" w:rsidTr="0087498A">
        <w:trPr>
          <w:cantSplit/>
          <w:trHeight w:val="25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69EA27" w14:textId="77777777" w:rsidR="0022534A" w:rsidRDefault="0022534A" w:rsidP="0022534A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  <w:t>Communicator</w:t>
            </w:r>
          </w:p>
          <w:p w14:paraId="5FE57C80" w14:textId="107A57C0" w:rsidR="00E74176" w:rsidRPr="005F1A10" w:rsidRDefault="00B936CC" w:rsidP="005F1A10">
            <w:pPr>
              <w:pStyle w:val="p1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bookmarkStart w:id="24" w:name="_Hlk214872942"/>
            <w:r w:rsidRPr="00B936CC">
              <w:rPr>
                <w:rFonts w:ascii="Calibri" w:hAnsi="Calibri" w:cs="Calibri"/>
                <w:i/>
                <w:iCs/>
                <w:sz w:val="18"/>
                <w:szCs w:val="18"/>
              </w:rPr>
              <w:t>Hoe communiceert de student met de groep?</w:t>
            </w:r>
            <w:bookmarkEnd w:id="24"/>
          </w:p>
        </w:tc>
      </w:tr>
      <w:tr w:rsidR="0087454D" w14:paraId="0CFD0689" w14:textId="77777777" w:rsidTr="0087498A">
        <w:trPr>
          <w:trHeight w:val="76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5511" w14:textId="77777777" w:rsidR="0087454D" w:rsidRPr="0087498A" w:rsidRDefault="0087454D" w:rsidP="0087454D">
            <w:pPr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  <w:r w:rsidRPr="0087498A">
              <w:rPr>
                <w:rFonts w:ascii="Calibri" w:hAnsi="Calibri" w:cs="Calibri"/>
                <w:sz w:val="20"/>
                <w:szCs w:val="20"/>
              </w:rPr>
              <w:t>Werkt met duidelijke instructies en opdrachten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297" w14:textId="4CDD5C4F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0172E2F" w14:paraId="48C6D147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94B" w14:textId="77777777" w:rsidR="0087454D" w:rsidRPr="0087498A" w:rsidRDefault="0087454D" w:rsidP="0087454D">
            <w:pPr>
              <w:rPr>
                <w:rFonts w:ascii="Calibri" w:hAnsi="Calibri" w:cs="Calibri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Formuleert helder, begrijpelijk en afgestemd op de doelgroep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7CC1" w14:textId="3162EB94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65F75094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D070" w14:textId="780719DC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Gebruikt stem, lichaamstaal en houding ondersteunend en professioneel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238A" w14:textId="1D27675B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29633B1B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76E" w14:textId="6E3DA626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</w:t>
            </w: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telt vragen die deelnemers aanzetten tot denken, doen en verwoorden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1E4" w14:textId="62E6CD0C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227341D0" w14:textId="77777777" w:rsidTr="0087498A">
        <w:trPr>
          <w:trHeight w:val="55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0D7" w14:textId="1F0EAE61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  <w:lang w:val="nl-BE"/>
              </w:rPr>
              <w:t>E</w:t>
            </w: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  <w:lang w:val="nl-BE"/>
              </w:rPr>
              <w:t>rkent de inbreng van deelnemers en bouwt er zichtbaar op verder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264" w14:textId="5232EFC1" w:rsidR="0087454D" w:rsidRPr="0087498A" w:rsidRDefault="0087454D" w:rsidP="0087454D">
            <w:pPr>
              <w:spacing w:before="240" w:after="240"/>
              <w:jc w:val="center"/>
              <w:rPr>
                <w:rFonts w:ascii="Segoe UI Symbol" w:eastAsia="Calibri" w:hAnsi="Segoe UI Symbol" w:cs="Segoe UI Symbol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0066DD0" w14:paraId="43D81F7B" w14:textId="77777777" w:rsidTr="0087498A">
        <w:trPr>
          <w:cantSplit/>
          <w:trHeight w:val="122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468C" w14:textId="3A10B073" w:rsidR="0087454D" w:rsidRPr="00066DD0" w:rsidRDefault="00D83370" w:rsidP="00746A29">
            <w:pPr>
              <w:spacing w:before="240" w:after="24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1"/>
      <w:bookmarkEnd w:id="22"/>
    </w:tbl>
    <w:p w14:paraId="57EE4576" w14:textId="77777777" w:rsidR="00A635F8" w:rsidRDefault="00A635F8" w:rsidP="36DCBF23"/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49"/>
        <w:gridCol w:w="3118"/>
      </w:tblGrid>
      <w:tr w:rsidR="00540140" w:rsidRPr="00066DD0" w14:paraId="3B960143" w14:textId="77777777" w:rsidTr="0087498A">
        <w:trPr>
          <w:cantSplit/>
          <w:trHeight w:val="25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5E6EDB39" w14:textId="77777777" w:rsidR="00540140" w:rsidRDefault="00540140" w:rsidP="00493318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  <w:lastRenderedPageBreak/>
              <w:t>Samenwerker</w:t>
            </w:r>
          </w:p>
          <w:p w14:paraId="28D2D72F" w14:textId="5407069D" w:rsidR="00E74176" w:rsidRPr="00E74176" w:rsidRDefault="00B936CC" w:rsidP="00E74176">
            <w:pPr>
              <w:spacing w:before="240" w:after="24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bookmarkStart w:id="25" w:name="_Hlk214872953"/>
            <w:r w:rsidRPr="00B936CC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Hoe functioneert de student in de context van het team en de stageplek?</w:t>
            </w:r>
            <w:bookmarkEnd w:id="25"/>
          </w:p>
        </w:tc>
      </w:tr>
      <w:tr w:rsidR="0087454D" w14:paraId="79508760" w14:textId="77777777" w:rsidTr="0087498A">
        <w:trPr>
          <w:trHeight w:val="76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FA2" w14:textId="451AE238" w:rsidR="0087454D" w:rsidRPr="0087498A" w:rsidRDefault="0087454D" w:rsidP="0087454D">
            <w:pPr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  <w:r w:rsidRPr="0087498A">
              <w:rPr>
                <w:rFonts w:ascii="Calibri" w:hAnsi="Calibri" w:cs="Calibri"/>
                <w:sz w:val="20"/>
                <w:szCs w:val="20"/>
              </w:rPr>
              <w:t>Werkt constructief samen met vakmentor, collega’s of derden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AED2" w14:textId="398F2C0C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0172E2F" w14:paraId="7C304F19" w14:textId="77777777" w:rsidTr="0087498A">
        <w:trPr>
          <w:trHeight w:val="5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8E0" w14:textId="2BD99CAF" w:rsidR="0087454D" w:rsidRPr="0087498A" w:rsidRDefault="00F61FD9" w:rsidP="0087454D">
            <w:pPr>
              <w:rPr>
                <w:rFonts w:ascii="Calibri" w:hAnsi="Calibri" w:cs="Calibri"/>
                <w:sz w:val="20"/>
                <w:szCs w:val="20"/>
              </w:rPr>
            </w:pPr>
            <w:r w:rsidRPr="0087498A">
              <w:rPr>
                <w:rFonts w:ascii="Calibri" w:hAnsi="Calibri" w:cs="Calibri"/>
                <w:sz w:val="20"/>
                <w:szCs w:val="20"/>
              </w:rPr>
              <w:t>Komt</w:t>
            </w:r>
            <w:r w:rsidR="0087454D" w:rsidRPr="0087498A">
              <w:rPr>
                <w:rFonts w:ascii="Calibri" w:hAnsi="Calibri" w:cs="Calibri"/>
                <w:sz w:val="20"/>
                <w:szCs w:val="20"/>
              </w:rPr>
              <w:t xml:space="preserve"> afspraken na en toont stiptheid en verantwoordelijkheidszin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A38" w14:textId="11CD9DB2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7532C1B7" w14:textId="77777777" w:rsidTr="0087498A">
        <w:trPr>
          <w:trHeight w:val="5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5DC" w14:textId="3A934BF2" w:rsidR="0087454D" w:rsidRPr="0087498A" w:rsidRDefault="00F61FD9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Gaat</w:t>
            </w:r>
            <w:r w:rsidR="0087454D"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respectvol en inclusief om met alle deelnemers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608" w14:textId="63BAA52D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3E62C08A" w14:textId="77777777" w:rsidTr="0087498A">
        <w:trPr>
          <w:trHeight w:val="5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285B" w14:textId="7645F5F0" w:rsidR="0087454D" w:rsidRPr="0087498A" w:rsidRDefault="00F61FD9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Draagt</w:t>
            </w:r>
            <w:r w:rsidR="0087454D"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bij aan een veilig, positief leer- en werkklimaat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59B" w14:textId="06CE5E7A" w:rsidR="0087454D" w:rsidRPr="0087498A" w:rsidRDefault="0087454D" w:rsidP="0087454D">
            <w:pPr>
              <w:spacing w:before="240" w:after="24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tr w:rsidR="0087454D" w:rsidRPr="0D9396FF" w14:paraId="3501DF8A" w14:textId="77777777" w:rsidTr="0087498A">
        <w:trPr>
          <w:cantSplit/>
          <w:trHeight w:val="64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0B5" w14:textId="77777777" w:rsidR="0087454D" w:rsidRPr="0087498A" w:rsidRDefault="0087454D" w:rsidP="0087454D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87498A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Staat open voor feedback en professionele interactie</w:t>
            </w:r>
          </w:p>
        </w:tc>
        <w:bookmarkStart w:id="26" w:name="_Hlk214624513"/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713" w14:textId="1A816CBE" w:rsidR="0087454D" w:rsidRPr="0087498A" w:rsidRDefault="0087454D" w:rsidP="0087454D">
            <w:pPr>
              <w:spacing w:before="240" w:after="240"/>
              <w:jc w:val="center"/>
              <w:rPr>
                <w:rFonts w:ascii="Segoe UI Symbol" w:eastAsia="Calibri" w:hAnsi="Segoe UI Symbol" w:cs="Segoe UI Symbol"/>
                <w:color w:val="000000" w:themeColor="text1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bookmarkEnd w:id="26"/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 /</w:t>
            </w:r>
            <w:proofErr w:type="gramEnd"/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O/ 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Segoe UI Symbol" w:eastAsia="Calibri" w:hAnsi="Segoe UI Symbol" w:cs="Segoe UI Symbol"/>
                <w:color w:val="000000" w:themeColor="text1"/>
                <w:sz w:val="18"/>
                <w:szCs w:val="18"/>
              </w:rPr>
              <w:t xml:space="preserve"> </w:t>
            </w:r>
            <w:r w:rsidRPr="0087498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</w:tr>
      <w:bookmarkStart w:id="27" w:name="_Hlk214623285"/>
      <w:tr w:rsidR="0087454D" w:rsidRPr="00066DD0" w14:paraId="4F34852D" w14:textId="77777777" w:rsidTr="0087498A">
        <w:tblPrEx>
          <w:tblLook w:val="04A0" w:firstRow="1" w:lastRow="0" w:firstColumn="1" w:lastColumn="0" w:noHBand="0" w:noVBand="1"/>
        </w:tblPrEx>
        <w:trPr>
          <w:trHeight w:val="122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A6E" w14:textId="70C24218" w:rsidR="0087454D" w:rsidRPr="00066DD0" w:rsidRDefault="00D83370" w:rsidP="00746A29">
            <w:pPr>
              <w:spacing w:before="240" w:after="24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EFB2F5" w14:textId="77777777" w:rsidR="0087498A" w:rsidRDefault="0087498A" w:rsidP="00B936CC">
      <w:pPr>
        <w:pStyle w:val="Kop2"/>
      </w:pPr>
      <w:bookmarkStart w:id="28" w:name="OLE_LINK80"/>
      <w:bookmarkStart w:id="29" w:name="OLE_LINK81"/>
      <w:bookmarkStart w:id="30" w:name="OLE_LINK44"/>
      <w:bookmarkStart w:id="31" w:name="OLE_LINK45"/>
      <w:bookmarkEnd w:id="27"/>
    </w:p>
    <w:p w14:paraId="55A36EFA" w14:textId="22895788" w:rsidR="00B936CC" w:rsidRDefault="0087498A" w:rsidP="00B936CC">
      <w:pPr>
        <w:pStyle w:val="Kop2"/>
      </w:pPr>
      <w:r>
        <w:t>Leerpad</w:t>
      </w:r>
    </w:p>
    <w:p w14:paraId="79E5448F" w14:textId="40D767BF" w:rsidR="00B936CC" w:rsidRPr="0087498A" w:rsidRDefault="00B936CC" w:rsidP="00B936CC">
      <w:pPr>
        <w:pStyle w:val="font-claude-response-body"/>
        <w:rPr>
          <w:rFonts w:ascii="Calibri" w:hAnsi="Calibri" w:cs="Calibri"/>
          <w:sz w:val="20"/>
          <w:szCs w:val="20"/>
        </w:rPr>
      </w:pPr>
      <w:r w:rsidRPr="0087498A">
        <w:rPr>
          <w:rStyle w:val="Zwaar"/>
          <w:rFonts w:ascii="Calibri" w:hAnsi="Calibri" w:cs="Calibri"/>
          <w:sz w:val="20"/>
          <w:szCs w:val="20"/>
        </w:rPr>
        <w:t xml:space="preserve">Wat zegt het </w:t>
      </w:r>
      <w:r w:rsidR="0087498A">
        <w:rPr>
          <w:rStyle w:val="Zwaar"/>
          <w:rFonts w:ascii="Calibri" w:hAnsi="Calibri" w:cs="Calibri"/>
          <w:sz w:val="20"/>
          <w:szCs w:val="20"/>
        </w:rPr>
        <w:t>leerpad</w:t>
      </w:r>
      <w:r w:rsidRPr="0087498A">
        <w:rPr>
          <w:rStyle w:val="Zwaar"/>
          <w:rFonts w:ascii="Calibri" w:hAnsi="Calibri" w:cs="Calibri"/>
          <w:sz w:val="20"/>
          <w:szCs w:val="20"/>
        </w:rPr>
        <w:t xml:space="preserve"> over de voorbereiding en reflectie van de student?</w:t>
      </w:r>
    </w:p>
    <w:p w14:paraId="6B8416AF" w14:textId="45D517B8" w:rsidR="00B936CC" w:rsidRPr="0087454D" w:rsidRDefault="0087454D" w:rsidP="00B936CC">
      <w:pPr>
        <w:pStyle w:val="font-claude-response-body"/>
        <w:rPr>
          <w:rFonts w:ascii="Calibri" w:hAnsi="Calibri" w:cs="Calibri"/>
          <w:sz w:val="20"/>
          <w:szCs w:val="20"/>
        </w:rPr>
      </w:pP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instrText xml:space="preserve"> FORMCHECKBOX </w:instrText>
      </w:r>
      <w:r w:rsidR="006230C9"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separate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end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 xml:space="preserve"> </w:t>
      </w:r>
      <w:r w:rsidR="00B936CC" w:rsidRPr="0087454D">
        <w:rPr>
          <w:rFonts w:ascii="Calibri" w:hAnsi="Calibri" w:cs="Calibri"/>
          <w:sz w:val="20"/>
          <w:szCs w:val="20"/>
        </w:rPr>
        <w:t>Zorgvuldig voorbereid, met duidelijke overwegingen</w:t>
      </w:r>
      <w:r w:rsidR="00B936CC" w:rsidRPr="0087454D">
        <w:rPr>
          <w:rFonts w:ascii="Calibri" w:hAnsi="Calibri" w:cs="Calibri"/>
          <w:sz w:val="20"/>
          <w:szCs w:val="20"/>
        </w:rPr>
        <w:br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instrText xml:space="preserve"> FORMCHECKBOX </w:instrText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separate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end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 xml:space="preserve"> </w:t>
      </w:r>
      <w:r w:rsidR="00B936CC" w:rsidRPr="0087454D">
        <w:rPr>
          <w:rFonts w:ascii="Calibri" w:hAnsi="Calibri" w:cs="Calibri"/>
          <w:sz w:val="20"/>
          <w:szCs w:val="20"/>
        </w:rPr>
        <w:t>Basisvoorbereiding aanwezig</w:t>
      </w:r>
      <w:r w:rsidR="00B936CC" w:rsidRPr="0087454D">
        <w:rPr>
          <w:rFonts w:ascii="Calibri" w:hAnsi="Calibri" w:cs="Calibri"/>
          <w:sz w:val="20"/>
          <w:szCs w:val="20"/>
        </w:rPr>
        <w:br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instrText xml:space="preserve"> FORMCHECKBOX </w:instrText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separate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end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 xml:space="preserve"> </w:t>
      </w:r>
      <w:r w:rsidR="00B936CC" w:rsidRPr="0087454D">
        <w:rPr>
          <w:rFonts w:ascii="Calibri" w:hAnsi="Calibri" w:cs="Calibri"/>
          <w:sz w:val="20"/>
          <w:szCs w:val="20"/>
        </w:rPr>
        <w:t>Voorbereiding vraagt meer aandacht</w:t>
      </w:r>
    </w:p>
    <w:p w14:paraId="5C34BFCB" w14:textId="4AFF9587" w:rsidR="000100D4" w:rsidRPr="0087454D" w:rsidRDefault="0087454D" w:rsidP="00B936CC">
      <w:pPr>
        <w:pStyle w:val="font-claude-response-body"/>
        <w:rPr>
          <w:rFonts w:ascii="Calibri" w:hAnsi="Calibri" w:cs="Calibri"/>
          <w:sz w:val="20"/>
          <w:szCs w:val="20"/>
        </w:rPr>
      </w:pP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instrText xml:space="preserve"> FORMCHECKBOX </w:instrText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separate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end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 xml:space="preserve"> </w:t>
      </w:r>
      <w:r w:rsidR="00B936CC" w:rsidRPr="0087454D">
        <w:rPr>
          <w:rFonts w:ascii="Calibri" w:hAnsi="Calibri" w:cs="Calibri"/>
          <w:sz w:val="20"/>
          <w:szCs w:val="20"/>
        </w:rPr>
        <w:t>Reflectie is diepgaand en zelfsturend</w:t>
      </w:r>
      <w:r w:rsidR="00B936CC" w:rsidRPr="0087454D">
        <w:rPr>
          <w:rFonts w:ascii="Calibri" w:hAnsi="Calibri" w:cs="Calibri"/>
          <w:sz w:val="20"/>
          <w:szCs w:val="20"/>
        </w:rPr>
        <w:br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instrText xml:space="preserve"> FORMCHECKBOX </w:instrText>
      </w:r>
      <w:r w:rsidR="006230C9"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separate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end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 xml:space="preserve"> </w:t>
      </w:r>
      <w:r w:rsidR="00B936CC" w:rsidRPr="0087454D">
        <w:rPr>
          <w:rFonts w:ascii="Calibri" w:hAnsi="Calibri" w:cs="Calibri"/>
          <w:sz w:val="20"/>
          <w:szCs w:val="20"/>
        </w:rPr>
        <w:t>Reflectie is aanwezig maar beschrijvend</w:t>
      </w:r>
      <w:r w:rsidR="00B936CC" w:rsidRPr="0087454D">
        <w:rPr>
          <w:rFonts w:ascii="Calibri" w:hAnsi="Calibri" w:cs="Calibri"/>
          <w:sz w:val="20"/>
          <w:szCs w:val="20"/>
        </w:rPr>
        <w:br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instrText xml:space="preserve"> FORMCHECKBOX </w:instrText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separate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fldChar w:fldCharType="end"/>
      </w:r>
      <w:r w:rsidRPr="0087454D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 xml:space="preserve"> </w:t>
      </w:r>
      <w:r w:rsidR="00B936CC" w:rsidRPr="0087454D">
        <w:rPr>
          <w:rFonts w:ascii="Calibri" w:hAnsi="Calibri" w:cs="Calibri"/>
          <w:sz w:val="20"/>
          <w:szCs w:val="20"/>
        </w:rPr>
        <w:t>Reflectie vraagt meer ontwikkeling</w:t>
      </w: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87498A" w:rsidRPr="00066DD0" w14:paraId="2C6F0377" w14:textId="77777777" w:rsidTr="00EC2AB1">
        <w:trPr>
          <w:trHeight w:val="122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70E" w14:textId="09FE5CDC" w:rsidR="0087498A" w:rsidRPr="00066DD0" w:rsidRDefault="00D83370" w:rsidP="00746A29">
            <w:pPr>
              <w:spacing w:before="240" w:after="24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E4BDFA" w14:textId="77777777" w:rsidR="0087498A" w:rsidRDefault="0087498A" w:rsidP="0087498A"/>
    <w:p w14:paraId="3AF23A14" w14:textId="77777777" w:rsidR="0087498A" w:rsidRPr="0087498A" w:rsidRDefault="0087498A" w:rsidP="00B936CC">
      <w:pPr>
        <w:pStyle w:val="font-claude-response-body"/>
        <w:rPr>
          <w:rFonts w:ascii="Calibri" w:hAnsi="Calibri" w:cs="Calibri"/>
          <w:sz w:val="20"/>
          <w:szCs w:val="20"/>
        </w:rPr>
      </w:pPr>
    </w:p>
    <w:p w14:paraId="3992A4A9" w14:textId="77777777" w:rsidR="0087498A" w:rsidRDefault="0087498A" w:rsidP="00B936CC">
      <w:pPr>
        <w:pStyle w:val="font-claude-response-body"/>
        <w:rPr>
          <w:rStyle w:val="Zwaar"/>
        </w:rPr>
      </w:pPr>
    </w:p>
    <w:bookmarkEnd w:id="28"/>
    <w:bookmarkEnd w:id="29"/>
    <w:bookmarkEnd w:id="30"/>
    <w:bookmarkEnd w:id="31"/>
    <w:p w14:paraId="5D331BC5" w14:textId="67FAFBFE" w:rsidR="0087498A" w:rsidRDefault="00DC2415" w:rsidP="0087454D">
      <w:pPr>
        <w:pStyle w:val="Kop2"/>
      </w:pPr>
      <w:r>
        <w:lastRenderedPageBreak/>
        <w:t>Samenvattende feedback</w:t>
      </w:r>
    </w:p>
    <w:p w14:paraId="34C0EF32" w14:textId="77777777" w:rsidR="005D0A62" w:rsidRPr="0087454D" w:rsidRDefault="005D0A62" w:rsidP="005D0A62">
      <w:pPr>
        <w:spacing w:before="240" w:after="240"/>
        <w:rPr>
          <w:rFonts w:ascii="Calibri" w:hAnsi="Calibri" w:cs="Calibri"/>
          <w:b/>
          <w:bCs/>
          <w:sz w:val="22"/>
          <w:szCs w:val="22"/>
        </w:rPr>
      </w:pPr>
      <w:r w:rsidRPr="0087454D">
        <w:rPr>
          <w:rFonts w:ascii="Calibri" w:hAnsi="Calibri" w:cs="Calibri"/>
          <w:b/>
          <w:bCs/>
          <w:sz w:val="22"/>
          <w:szCs w:val="22"/>
        </w:rPr>
        <w:t xml:space="preserve">Wat liep er goed in deze les? </w:t>
      </w:r>
    </w:p>
    <w:p w14:paraId="68A52468" w14:textId="4359CD58" w:rsidR="005D0A62" w:rsidRDefault="00D83370" w:rsidP="005D0A62">
      <w:pPr>
        <w:spacing w:before="240" w:after="240"/>
        <w:rPr>
          <w:rFonts w:ascii="Calibri" w:hAnsi="Calibri" w:cs="Calibri"/>
          <w:sz w:val="22"/>
          <w:szCs w:val="22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C39760" w14:textId="77777777" w:rsidR="005D0A62" w:rsidRPr="0087454D" w:rsidRDefault="005D0A62" w:rsidP="005D0A62">
      <w:pPr>
        <w:spacing w:before="240" w:after="240"/>
        <w:rPr>
          <w:rFonts w:ascii="Calibri" w:hAnsi="Calibri" w:cs="Calibri"/>
          <w:b/>
          <w:bCs/>
          <w:sz w:val="22"/>
          <w:szCs w:val="22"/>
        </w:rPr>
      </w:pPr>
      <w:r w:rsidRPr="0087454D">
        <w:rPr>
          <w:rFonts w:ascii="Calibri" w:hAnsi="Calibri" w:cs="Calibri"/>
          <w:b/>
          <w:bCs/>
          <w:sz w:val="22"/>
          <w:szCs w:val="22"/>
        </w:rPr>
        <w:t>Wat kan er nog verder groeien?</w:t>
      </w:r>
    </w:p>
    <w:p w14:paraId="3833C2B2" w14:textId="357F00E2" w:rsidR="005D0A62" w:rsidRPr="005D0A62" w:rsidRDefault="00D83370" w:rsidP="005D0A62">
      <w:pPr>
        <w:spacing w:before="240" w:after="240"/>
        <w:rPr>
          <w:rFonts w:ascii="Calibri" w:hAnsi="Calibri" w:cs="Calibri"/>
          <w:sz w:val="22"/>
          <w:szCs w:val="22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68565A" w14:textId="77777777" w:rsidR="005D0A62" w:rsidRPr="0087454D" w:rsidRDefault="005D0A62" w:rsidP="005D0A62">
      <w:pPr>
        <w:spacing w:before="240" w:after="240"/>
        <w:rPr>
          <w:rFonts w:ascii="Calibri" w:hAnsi="Calibri" w:cs="Calibri"/>
          <w:b/>
          <w:bCs/>
          <w:sz w:val="22"/>
          <w:szCs w:val="22"/>
        </w:rPr>
      </w:pPr>
      <w:r w:rsidRPr="0087454D">
        <w:rPr>
          <w:rFonts w:ascii="Calibri" w:hAnsi="Calibri" w:cs="Calibri"/>
          <w:b/>
          <w:bCs/>
          <w:sz w:val="22"/>
          <w:szCs w:val="22"/>
        </w:rPr>
        <w:t>Advies of tips voor de volgende les:</w:t>
      </w:r>
    </w:p>
    <w:p w14:paraId="04C5B4C2" w14:textId="53FFF11A" w:rsidR="005D0A62" w:rsidRDefault="00D83370" w:rsidP="005D0A62">
      <w:pPr>
        <w:spacing w:before="240" w:after="240"/>
        <w:rPr>
          <w:rFonts w:ascii="Calibri" w:hAnsi="Calibri" w:cs="Calibri"/>
          <w:sz w:val="22"/>
          <w:szCs w:val="22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4A34FF" w14:textId="2B5D9A80" w:rsidR="0087454D" w:rsidRDefault="0087454D"/>
    <w:sectPr w:rsidR="0087454D" w:rsidSect="00B936C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CC34" w14:textId="77777777" w:rsidR="008C5A71" w:rsidRDefault="008C5A71" w:rsidP="00B936CC">
      <w:pPr>
        <w:spacing w:after="0" w:line="240" w:lineRule="auto"/>
      </w:pPr>
      <w:r>
        <w:separator/>
      </w:r>
    </w:p>
  </w:endnote>
  <w:endnote w:type="continuationSeparator" w:id="0">
    <w:p w14:paraId="292C9040" w14:textId="77777777" w:rsidR="008C5A71" w:rsidRDefault="008C5A71" w:rsidP="00B9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FCB8" w14:textId="68EAF397" w:rsidR="0087454D" w:rsidRPr="0087454D" w:rsidRDefault="0087454D">
    <w:pPr>
      <w:pStyle w:val="Voettekst"/>
      <w:rPr>
        <w:lang w:val="fr-FR"/>
      </w:rPr>
    </w:pPr>
    <w:bookmarkStart w:id="32" w:name="_Hlk214874697"/>
    <w:r>
      <w:rPr>
        <w:lang w:val="fr-FR"/>
      </w:rPr>
      <w:t>Verslag stagebegeleider doestage</w:t>
    </w:r>
    <w:bookmarkEnd w:id="3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B312" w14:textId="77777777" w:rsidR="008C5A71" w:rsidRDefault="008C5A71" w:rsidP="00B936CC">
      <w:pPr>
        <w:spacing w:after="0" w:line="240" w:lineRule="auto"/>
      </w:pPr>
      <w:r>
        <w:separator/>
      </w:r>
    </w:p>
  </w:footnote>
  <w:footnote w:type="continuationSeparator" w:id="0">
    <w:p w14:paraId="52B0FCFF" w14:textId="77777777" w:rsidR="008C5A71" w:rsidRDefault="008C5A71" w:rsidP="00B9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614" w14:textId="07B32067" w:rsidR="00B936CC" w:rsidRDefault="00B936CC" w:rsidP="00B936CC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7149"/>
    <w:multiLevelType w:val="hybridMultilevel"/>
    <w:tmpl w:val="2852368C"/>
    <w:lvl w:ilvl="0" w:tplc="1F22E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A3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85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8A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84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EF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AA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85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0C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973"/>
    <w:multiLevelType w:val="hybridMultilevel"/>
    <w:tmpl w:val="BAAA97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9E4B"/>
    <w:multiLevelType w:val="hybridMultilevel"/>
    <w:tmpl w:val="6842198A"/>
    <w:lvl w:ilvl="0" w:tplc="4A5C2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69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C0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C0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2F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E7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A1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AD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6E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5D93"/>
    <w:multiLevelType w:val="hybridMultilevel"/>
    <w:tmpl w:val="24A4FF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3A69"/>
    <w:multiLevelType w:val="hybridMultilevel"/>
    <w:tmpl w:val="DB92F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A583C"/>
    <w:multiLevelType w:val="hybridMultilevel"/>
    <w:tmpl w:val="0292FB24"/>
    <w:lvl w:ilvl="0" w:tplc="1E76F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2F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05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EC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8E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A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2D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6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09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AB59"/>
    <w:multiLevelType w:val="hybridMultilevel"/>
    <w:tmpl w:val="9A06589C"/>
    <w:lvl w:ilvl="0" w:tplc="BDECA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07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8A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E0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AA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8E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EA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65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65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82B6"/>
    <w:multiLevelType w:val="hybridMultilevel"/>
    <w:tmpl w:val="3822D92A"/>
    <w:lvl w:ilvl="0" w:tplc="E24C1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0A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46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CF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8F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A2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4A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2A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AC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41E84"/>
    <w:multiLevelType w:val="hybridMultilevel"/>
    <w:tmpl w:val="7EC239A8"/>
    <w:lvl w:ilvl="0" w:tplc="3B0EF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A2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8A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41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40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01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46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61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AA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6ED78"/>
    <w:multiLevelType w:val="hybridMultilevel"/>
    <w:tmpl w:val="DF788E3A"/>
    <w:lvl w:ilvl="0" w:tplc="D38C3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20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A4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AD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0D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66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A0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8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A3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E7C02"/>
    <w:multiLevelType w:val="hybridMultilevel"/>
    <w:tmpl w:val="62D04C56"/>
    <w:lvl w:ilvl="0" w:tplc="F0F8E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E5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08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4D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E4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AB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EC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04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A5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C4E4"/>
    <w:multiLevelType w:val="hybridMultilevel"/>
    <w:tmpl w:val="9B3A8E30"/>
    <w:lvl w:ilvl="0" w:tplc="6464B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A2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A7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CC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2D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8B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6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9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C2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3447B"/>
    <w:multiLevelType w:val="hybridMultilevel"/>
    <w:tmpl w:val="11B6AEC2"/>
    <w:lvl w:ilvl="0" w:tplc="F7D66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22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03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45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2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A5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EB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E9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01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5C888"/>
    <w:multiLevelType w:val="hybridMultilevel"/>
    <w:tmpl w:val="654C9FAE"/>
    <w:lvl w:ilvl="0" w:tplc="441EB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8C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1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F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68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62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4A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2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67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B4E84"/>
    <w:multiLevelType w:val="hybridMultilevel"/>
    <w:tmpl w:val="56BC0510"/>
    <w:lvl w:ilvl="0" w:tplc="B75245D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C22AF"/>
    <w:multiLevelType w:val="hybridMultilevel"/>
    <w:tmpl w:val="24A4FF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74E"/>
    <w:multiLevelType w:val="hybridMultilevel"/>
    <w:tmpl w:val="532650D2"/>
    <w:lvl w:ilvl="0" w:tplc="0F04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AF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4A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8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42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26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CE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69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07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99045"/>
    <w:multiLevelType w:val="hybridMultilevel"/>
    <w:tmpl w:val="68B2D160"/>
    <w:lvl w:ilvl="0" w:tplc="0DC46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45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A8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6C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A7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E3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4B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A1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2E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175D6"/>
    <w:multiLevelType w:val="hybridMultilevel"/>
    <w:tmpl w:val="507E7260"/>
    <w:lvl w:ilvl="0" w:tplc="2FD68226">
      <w:start w:val="1"/>
      <w:numFmt w:val="decimal"/>
      <w:lvlText w:val="%1."/>
      <w:lvlJc w:val="left"/>
      <w:pPr>
        <w:ind w:left="720" w:hanging="360"/>
      </w:pPr>
    </w:lvl>
    <w:lvl w:ilvl="1" w:tplc="56BA88C4">
      <w:start w:val="1"/>
      <w:numFmt w:val="lowerLetter"/>
      <w:lvlText w:val="%2."/>
      <w:lvlJc w:val="left"/>
      <w:pPr>
        <w:ind w:left="1440" w:hanging="360"/>
      </w:pPr>
    </w:lvl>
    <w:lvl w:ilvl="2" w:tplc="640804F2">
      <w:start w:val="1"/>
      <w:numFmt w:val="lowerRoman"/>
      <w:lvlText w:val="%3."/>
      <w:lvlJc w:val="right"/>
      <w:pPr>
        <w:ind w:left="2160" w:hanging="180"/>
      </w:pPr>
    </w:lvl>
    <w:lvl w:ilvl="3" w:tplc="3B467B84">
      <w:start w:val="1"/>
      <w:numFmt w:val="decimal"/>
      <w:lvlText w:val="%4."/>
      <w:lvlJc w:val="left"/>
      <w:pPr>
        <w:ind w:left="2880" w:hanging="360"/>
      </w:pPr>
    </w:lvl>
    <w:lvl w:ilvl="4" w:tplc="02DACFEA">
      <w:start w:val="1"/>
      <w:numFmt w:val="lowerLetter"/>
      <w:lvlText w:val="%5."/>
      <w:lvlJc w:val="left"/>
      <w:pPr>
        <w:ind w:left="3600" w:hanging="360"/>
      </w:pPr>
    </w:lvl>
    <w:lvl w:ilvl="5" w:tplc="041633E4">
      <w:start w:val="1"/>
      <w:numFmt w:val="lowerRoman"/>
      <w:lvlText w:val="%6."/>
      <w:lvlJc w:val="right"/>
      <w:pPr>
        <w:ind w:left="4320" w:hanging="180"/>
      </w:pPr>
    </w:lvl>
    <w:lvl w:ilvl="6" w:tplc="0B8A1814">
      <w:start w:val="1"/>
      <w:numFmt w:val="decimal"/>
      <w:lvlText w:val="%7."/>
      <w:lvlJc w:val="left"/>
      <w:pPr>
        <w:ind w:left="5040" w:hanging="360"/>
      </w:pPr>
    </w:lvl>
    <w:lvl w:ilvl="7" w:tplc="17BC02A0">
      <w:start w:val="1"/>
      <w:numFmt w:val="lowerLetter"/>
      <w:lvlText w:val="%8."/>
      <w:lvlJc w:val="left"/>
      <w:pPr>
        <w:ind w:left="5760" w:hanging="360"/>
      </w:pPr>
    </w:lvl>
    <w:lvl w:ilvl="8" w:tplc="35A2E41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68640"/>
    <w:multiLevelType w:val="hybridMultilevel"/>
    <w:tmpl w:val="8A7C3390"/>
    <w:lvl w:ilvl="0" w:tplc="A01CE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0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CA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64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2F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2A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CD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E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01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B49DD"/>
    <w:multiLevelType w:val="hybridMultilevel"/>
    <w:tmpl w:val="E912088A"/>
    <w:lvl w:ilvl="0" w:tplc="E4728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D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A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B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C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A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AA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83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2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7A437"/>
    <w:multiLevelType w:val="hybridMultilevel"/>
    <w:tmpl w:val="DD4E9EA2"/>
    <w:lvl w:ilvl="0" w:tplc="1C7C0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67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4F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08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AF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2D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CA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A8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A7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16228"/>
    <w:multiLevelType w:val="hybridMultilevel"/>
    <w:tmpl w:val="E700A030"/>
    <w:lvl w:ilvl="0" w:tplc="FC364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AE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43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4C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0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AC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43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A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84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E0A29"/>
    <w:multiLevelType w:val="hybridMultilevel"/>
    <w:tmpl w:val="7412314A"/>
    <w:lvl w:ilvl="0" w:tplc="39969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05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A0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A5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8C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0A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21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E1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46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D1E54"/>
    <w:multiLevelType w:val="hybridMultilevel"/>
    <w:tmpl w:val="FE8C0EC8"/>
    <w:lvl w:ilvl="0" w:tplc="80D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6C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68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CF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6B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69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01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24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D2A"/>
    <w:multiLevelType w:val="hybridMultilevel"/>
    <w:tmpl w:val="24A4FF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93471">
    <w:abstractNumId w:val="18"/>
  </w:num>
  <w:num w:numId="2" w16cid:durableId="492379435">
    <w:abstractNumId w:val="13"/>
  </w:num>
  <w:num w:numId="3" w16cid:durableId="1162281924">
    <w:abstractNumId w:val="22"/>
  </w:num>
  <w:num w:numId="4" w16cid:durableId="1783189399">
    <w:abstractNumId w:val="12"/>
  </w:num>
  <w:num w:numId="5" w16cid:durableId="1657487380">
    <w:abstractNumId w:val="16"/>
  </w:num>
  <w:num w:numId="6" w16cid:durableId="1648782920">
    <w:abstractNumId w:val="20"/>
  </w:num>
  <w:num w:numId="7" w16cid:durableId="2115858585">
    <w:abstractNumId w:val="19"/>
  </w:num>
  <w:num w:numId="8" w16cid:durableId="1599866837">
    <w:abstractNumId w:val="23"/>
  </w:num>
  <w:num w:numId="9" w16cid:durableId="1911650911">
    <w:abstractNumId w:val="8"/>
  </w:num>
  <w:num w:numId="10" w16cid:durableId="788082725">
    <w:abstractNumId w:val="6"/>
  </w:num>
  <w:num w:numId="11" w16cid:durableId="874075160">
    <w:abstractNumId w:val="7"/>
  </w:num>
  <w:num w:numId="12" w16cid:durableId="1578854715">
    <w:abstractNumId w:val="11"/>
  </w:num>
  <w:num w:numId="13" w16cid:durableId="1867063417">
    <w:abstractNumId w:val="5"/>
  </w:num>
  <w:num w:numId="14" w16cid:durableId="1514495292">
    <w:abstractNumId w:val="24"/>
  </w:num>
  <w:num w:numId="15" w16cid:durableId="1932353786">
    <w:abstractNumId w:val="0"/>
  </w:num>
  <w:num w:numId="16" w16cid:durableId="1684939769">
    <w:abstractNumId w:val="10"/>
  </w:num>
  <w:num w:numId="17" w16cid:durableId="1410496326">
    <w:abstractNumId w:val="17"/>
  </w:num>
  <w:num w:numId="18" w16cid:durableId="897596206">
    <w:abstractNumId w:val="2"/>
  </w:num>
  <w:num w:numId="19" w16cid:durableId="1103383990">
    <w:abstractNumId w:val="21"/>
  </w:num>
  <w:num w:numId="20" w16cid:durableId="1919754067">
    <w:abstractNumId w:val="9"/>
  </w:num>
  <w:num w:numId="21" w16cid:durableId="1798596496">
    <w:abstractNumId w:val="15"/>
  </w:num>
  <w:num w:numId="22" w16cid:durableId="1309437113">
    <w:abstractNumId w:val="3"/>
  </w:num>
  <w:num w:numId="23" w16cid:durableId="1320964034">
    <w:abstractNumId w:val="4"/>
  </w:num>
  <w:num w:numId="24" w16cid:durableId="1400247853">
    <w:abstractNumId w:val="1"/>
  </w:num>
  <w:num w:numId="25" w16cid:durableId="2127842804">
    <w:abstractNumId w:val="14"/>
  </w:num>
  <w:num w:numId="26" w16cid:durableId="9327089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forms" w:enforcement="1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24E049"/>
    <w:rsid w:val="000100D4"/>
    <w:rsid w:val="000171B7"/>
    <w:rsid w:val="000613F4"/>
    <w:rsid w:val="00066DD0"/>
    <w:rsid w:val="00111636"/>
    <w:rsid w:val="001140CF"/>
    <w:rsid w:val="0015F4D5"/>
    <w:rsid w:val="00172E2F"/>
    <w:rsid w:val="001A7233"/>
    <w:rsid w:val="0022534A"/>
    <w:rsid w:val="00252218"/>
    <w:rsid w:val="003C7D79"/>
    <w:rsid w:val="003D447C"/>
    <w:rsid w:val="005023D4"/>
    <w:rsid w:val="00540140"/>
    <w:rsid w:val="00580BC0"/>
    <w:rsid w:val="005D0A62"/>
    <w:rsid w:val="005D0ED3"/>
    <w:rsid w:val="005E63C3"/>
    <w:rsid w:val="005F1A10"/>
    <w:rsid w:val="00622379"/>
    <w:rsid w:val="006230C9"/>
    <w:rsid w:val="00746A29"/>
    <w:rsid w:val="00817D75"/>
    <w:rsid w:val="0087454D"/>
    <w:rsid w:val="0087498A"/>
    <w:rsid w:val="008C5A71"/>
    <w:rsid w:val="008E2032"/>
    <w:rsid w:val="00912554"/>
    <w:rsid w:val="00992CC2"/>
    <w:rsid w:val="009D7B7E"/>
    <w:rsid w:val="00A635F8"/>
    <w:rsid w:val="00A71877"/>
    <w:rsid w:val="00A84432"/>
    <w:rsid w:val="00B32631"/>
    <w:rsid w:val="00B936CC"/>
    <w:rsid w:val="00C96850"/>
    <w:rsid w:val="00CE00B5"/>
    <w:rsid w:val="00D57D20"/>
    <w:rsid w:val="00D658AB"/>
    <w:rsid w:val="00D83370"/>
    <w:rsid w:val="00DC2415"/>
    <w:rsid w:val="00E056AC"/>
    <w:rsid w:val="00E74176"/>
    <w:rsid w:val="00EC63FB"/>
    <w:rsid w:val="00F07F37"/>
    <w:rsid w:val="00F61FD9"/>
    <w:rsid w:val="00FD5D53"/>
    <w:rsid w:val="03EE9A53"/>
    <w:rsid w:val="0497A582"/>
    <w:rsid w:val="090A2D5C"/>
    <w:rsid w:val="0B927162"/>
    <w:rsid w:val="0D9396FF"/>
    <w:rsid w:val="0F19BDB5"/>
    <w:rsid w:val="215BD336"/>
    <w:rsid w:val="250E729F"/>
    <w:rsid w:val="2CA17DB0"/>
    <w:rsid w:val="2D4C0BF6"/>
    <w:rsid w:val="314008DA"/>
    <w:rsid w:val="36DCBF23"/>
    <w:rsid w:val="3A076DD9"/>
    <w:rsid w:val="3C97CE2A"/>
    <w:rsid w:val="3F9A0FFC"/>
    <w:rsid w:val="42763F38"/>
    <w:rsid w:val="461A4516"/>
    <w:rsid w:val="47694A5A"/>
    <w:rsid w:val="4924E049"/>
    <w:rsid w:val="4AE5B345"/>
    <w:rsid w:val="4C826CE7"/>
    <w:rsid w:val="538109E7"/>
    <w:rsid w:val="55B33320"/>
    <w:rsid w:val="56D758CB"/>
    <w:rsid w:val="589B2FC4"/>
    <w:rsid w:val="5B30051A"/>
    <w:rsid w:val="5B3CF8B0"/>
    <w:rsid w:val="5B3FEA6D"/>
    <w:rsid w:val="64AA52C9"/>
    <w:rsid w:val="651DD4D7"/>
    <w:rsid w:val="6AA97116"/>
    <w:rsid w:val="6ADE9DFA"/>
    <w:rsid w:val="6AFDA273"/>
    <w:rsid w:val="6E158F8F"/>
    <w:rsid w:val="6E953709"/>
    <w:rsid w:val="6EC92031"/>
    <w:rsid w:val="707A3E49"/>
    <w:rsid w:val="74E02795"/>
    <w:rsid w:val="74EBFBD4"/>
    <w:rsid w:val="7743A6FE"/>
    <w:rsid w:val="786B193F"/>
    <w:rsid w:val="78D06A03"/>
    <w:rsid w:val="78DFD1AF"/>
    <w:rsid w:val="7903AE27"/>
    <w:rsid w:val="7BF8C025"/>
    <w:rsid w:val="7D2F57C1"/>
    <w:rsid w:val="7DE3BACF"/>
    <w:rsid w:val="7DE6C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049"/>
  <w15:chartTrackingRefBased/>
  <w15:docId w15:val="{39DBC894-DD19-47F5-8509-BB2DC18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0A62"/>
  </w:style>
  <w:style w:type="paragraph" w:styleId="Kop1">
    <w:name w:val="heading 1"/>
    <w:basedOn w:val="Standaard"/>
    <w:next w:val="Standaard"/>
    <w:link w:val="Kop1Char"/>
    <w:uiPriority w:val="9"/>
    <w:qFormat/>
    <w:rsid w:val="00540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rsid w:val="0D9396FF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rsid w:val="36DCBF2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rsid w:val="36DCBF23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36DCBF23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401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0140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54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Verfijndetabel1">
    <w:name w:val="Table Subtle 1"/>
    <w:basedOn w:val="Standaardtabel"/>
    <w:uiPriority w:val="99"/>
    <w:rsid w:val="008E203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nopgemaaktetabel5">
    <w:name w:val="Plain Table 5"/>
    <w:basedOn w:val="Standaardtabel"/>
    <w:uiPriority w:val="45"/>
    <w:rsid w:val="008E20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1">
    <w:name w:val="p1"/>
    <w:basedOn w:val="Standaard"/>
    <w:rsid w:val="00E7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paragraph" w:customStyle="1" w:styleId="font-claude-response-body">
    <w:name w:val="font-claude-response-body"/>
    <w:basedOn w:val="Standaard"/>
    <w:rsid w:val="00B9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B936CC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B9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36CC"/>
  </w:style>
  <w:style w:type="paragraph" w:styleId="Voettekst">
    <w:name w:val="footer"/>
    <w:basedOn w:val="Standaard"/>
    <w:link w:val="VoettekstChar"/>
    <w:uiPriority w:val="99"/>
    <w:unhideWhenUsed/>
    <w:rsid w:val="00B9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168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11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41B7F395E54AB9DDD6F2EC67C9FE" ma:contentTypeVersion="5" ma:contentTypeDescription="Een nieuw document maken." ma:contentTypeScope="" ma:versionID="fba136d65bf945347e99c09d7a942cf7">
  <xsd:schema xmlns:xsd="http://www.w3.org/2001/XMLSchema" xmlns:xs="http://www.w3.org/2001/XMLSchema" xmlns:p="http://schemas.microsoft.com/office/2006/metadata/properties" xmlns:ns2="67cffec0-1c88-4c00-b236-df0f4ec217d3" targetNamespace="http://schemas.microsoft.com/office/2006/metadata/properties" ma:root="true" ma:fieldsID="3b932c9cff559d2bfe217f9c0cfee54c" ns2:_="">
    <xsd:import namespace="67cffec0-1c88-4c00-b236-df0f4ec21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ffec0-1c88-4c00-b236-df0f4ec21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D8962-C44B-44F0-B041-494E2F0D3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ffec0-1c88-4c00-b236-df0f4ec21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0E492-8297-4B04-9752-DFCCA40CB7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9AC36B-7EB0-43CD-A338-16C39BAAB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Lagrange</dc:creator>
  <cp:keywords/>
  <dc:description/>
  <cp:lastModifiedBy>Alec Lagrange</cp:lastModifiedBy>
  <cp:revision>2</cp:revision>
  <cp:lastPrinted>2025-11-21T13:16:00Z</cp:lastPrinted>
  <dcterms:created xsi:type="dcterms:W3CDTF">2025-11-24T10:22:00Z</dcterms:created>
  <dcterms:modified xsi:type="dcterms:W3CDTF">2025-11-24T10:22:00Z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0x0101003C2241B7F395E54AB9DDD6F2EC67C9FE</vt:lpwstr>
  </property>
</Properties>
</file>